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60" w:rsidRPr="00AC6560" w:rsidRDefault="00AC6560" w:rsidP="00AC6560">
      <w:pPr>
        <w:shd w:val="clear" w:color="auto" w:fill="FFFFFF"/>
        <w:spacing w:after="300" w:line="450" w:lineRule="atLeast"/>
        <w:outlineLvl w:val="0"/>
        <w:rPr>
          <w:rFonts w:ascii="Trebuchet MS" w:eastAsia="Times New Roman" w:hAnsi="Trebuchet MS" w:cs="Times New Roman"/>
          <w:b/>
          <w:bCs/>
          <w:color w:val="111111"/>
          <w:kern w:val="36"/>
          <w:sz w:val="45"/>
          <w:szCs w:val="45"/>
          <w:lang w:eastAsia="ru-RU"/>
        </w:rPr>
      </w:pPr>
      <w:r w:rsidRPr="00AC6560">
        <w:rPr>
          <w:rFonts w:ascii="Trebuchet MS" w:eastAsia="Times New Roman" w:hAnsi="Trebuchet MS" w:cs="Times New Roman"/>
          <w:b/>
          <w:bCs/>
          <w:color w:val="111111"/>
          <w:kern w:val="36"/>
          <w:sz w:val="45"/>
          <w:szCs w:val="45"/>
          <w:lang w:eastAsia="ru-RU"/>
        </w:rPr>
        <w:t>Проект постановления Правительства Российской Федерации</w:t>
      </w:r>
    </w:p>
    <w:p w:rsidR="00AC6560" w:rsidRPr="00AC6560" w:rsidRDefault="00AC6560" w:rsidP="00AC6560">
      <w:pPr>
        <w:spacing w:after="0" w:line="240" w:lineRule="auto"/>
        <w:jc w:val="both"/>
        <w:outlineLvl w:val="1"/>
        <w:rPr>
          <w:rFonts w:ascii="Arial" w:eastAsia="Times New Roman" w:hAnsi="Arial" w:cs="Arial"/>
          <w:b/>
          <w:bCs/>
          <w:color w:val="000000"/>
          <w:sz w:val="23"/>
          <w:szCs w:val="23"/>
          <w:lang w:eastAsia="ru-RU"/>
        </w:rPr>
      </w:pPr>
      <w:r w:rsidRPr="00AC6560">
        <w:rPr>
          <w:rFonts w:ascii="Arial" w:eastAsia="Times New Roman" w:hAnsi="Arial" w:cs="Arial"/>
          <w:b/>
          <w:bCs/>
          <w:color w:val="000000"/>
          <w:sz w:val="36"/>
          <w:szCs w:val="36"/>
          <w:bdr w:val="none" w:sz="0" w:space="0" w:color="auto" w:frame="1"/>
          <w:lang w:eastAsia="ru-RU"/>
        </w:rPr>
        <w:t>"О допуске к управлению транспортными средствами"</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3"/>
          <w:szCs w:val="23"/>
          <w:lang w:eastAsia="ru-RU"/>
        </w:rPr>
        <w:t> </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В соответствии со статьей 25 Федерального закона "О безопасности дорожного движения" Правительство Российской Федерации </w:t>
      </w:r>
      <w:r w:rsidRPr="00AC6560">
        <w:rPr>
          <w:rFonts w:ascii="Arial" w:eastAsia="Times New Roman" w:hAnsi="Arial" w:cs="Arial"/>
          <w:b/>
          <w:bCs/>
          <w:color w:val="000000"/>
          <w:sz w:val="20"/>
          <w:szCs w:val="20"/>
          <w:bdr w:val="none" w:sz="0" w:space="0" w:color="auto" w:frame="1"/>
          <w:lang w:eastAsia="ru-RU"/>
        </w:rPr>
        <w:t>постановляет</w:t>
      </w:r>
      <w:r w:rsidRPr="00AC6560">
        <w:rPr>
          <w:rFonts w:ascii="Arial" w:eastAsia="Times New Roman" w:hAnsi="Arial" w:cs="Arial"/>
          <w:color w:val="000000"/>
          <w:sz w:val="24"/>
          <w:szCs w:val="24"/>
          <w:bdr w:val="none" w:sz="0" w:space="0" w:color="auto" w:frame="1"/>
          <w:lang w:eastAsia="ru-RU"/>
        </w:rPr>
        <w:t>:</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 Утвердить прилагаемые: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Правила сдачи экзаменов на право управления транспортными средствами и выдачи водительских удостоверений;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изменения, которые вносятся в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(3 ч.), ст. 5733, 2006, N 11, ст. 1179, 2008, N 8, ст. 741, N 17, ст. 1882, 2009, N 2, ст. 233, 2010, N 9, ст. 976, N 20, ст. 2471, 2011, N 42, ст. 5922, 2012, N 1, ст. 154, N 30, ст. 4289, N 47, ст. 6505, 2013, N 5, ст. 404, www.pravo.gov.ru, 2013, N 0001201306100017).</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Признать утратившими силу акты Правительства Российской Федерации по перечню согласно приложению.</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Настоящее постановление вступает в силу с 5 ноября 2013 года.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0"/>
          <w:szCs w:val="20"/>
          <w:bdr w:val="none" w:sz="0" w:space="0" w:color="auto" w:frame="1"/>
          <w:lang w:eastAsia="ru-RU"/>
        </w:rPr>
        <w:t>Председатель Правительства </w:t>
      </w:r>
      <w:r w:rsidRPr="00AC6560">
        <w:rPr>
          <w:rFonts w:ascii="Arial" w:eastAsia="Times New Roman" w:hAnsi="Arial" w:cs="Arial"/>
          <w:b/>
          <w:bCs/>
          <w:color w:val="000000"/>
          <w:sz w:val="20"/>
          <w:szCs w:val="20"/>
          <w:bdr w:val="none" w:sz="0" w:space="0" w:color="auto" w:frame="1"/>
          <w:lang w:eastAsia="ru-RU"/>
        </w:rPr>
        <w:br/>
        <w:t>Российской Федерации </w:t>
      </w:r>
      <w:r w:rsidRPr="00AC6560">
        <w:rPr>
          <w:rFonts w:ascii="Arial" w:eastAsia="Times New Roman" w:hAnsi="Arial" w:cs="Arial"/>
          <w:b/>
          <w:bCs/>
          <w:color w:val="000000"/>
          <w:sz w:val="20"/>
          <w:szCs w:val="20"/>
          <w:bdr w:val="none" w:sz="0" w:space="0" w:color="auto" w:frame="1"/>
          <w:lang w:eastAsia="ru-RU"/>
        </w:rPr>
        <w:br/>
        <w:t> Д. Медведев</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 </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Правила сдачи экзаменов на право управления транспортными средствами и выдачи водительских удостоверений</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 </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b/>
          <w:bCs/>
          <w:color w:val="000000"/>
          <w:sz w:val="27"/>
          <w:szCs w:val="27"/>
          <w:bdr w:val="none" w:sz="0" w:space="0" w:color="auto" w:frame="1"/>
          <w:lang w:eastAsia="ru-RU"/>
        </w:rPr>
        <w:t>I. Общие положения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 Настоящие Правила устанавливают порядок сдачи экзаменов на получение права на управление транспортными средствами (далее - экзамены) и выдачи водительских удостоверений подразделениями Государственной инспекции безопасности дорожного движения Министерства внутренних дел Российской Федерации (далее - Госавтоинспекция).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На территории Российской Федерации выдаются российские национальные и международные водительские удостоверения.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Федерации.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lastRenderedPageBreak/>
        <w:br/>
      </w:r>
      <w:r w:rsidRPr="00AC6560">
        <w:rPr>
          <w:rFonts w:ascii="Arial" w:eastAsia="Times New Roman" w:hAnsi="Arial" w:cs="Arial"/>
          <w:color w:val="000000"/>
          <w:sz w:val="24"/>
          <w:szCs w:val="24"/>
          <w:bdr w:val="none" w:sz="0" w:space="0" w:color="auto" w:frame="1"/>
          <w:lang w:eastAsia="ru-RU"/>
        </w:rPr>
        <w:t>4.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подкатегорий: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 категория "А" - мотоциклами;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подкатегория "А1" - мотоциклами с рабочим объемом двигателя внутреннего сгорания, не превышающим 125 кубических сантиметров, и максимальной мощностью, не превышающей 11 киловатт;</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категория "В" автомобилями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автомобилями категории "B", сцепленными с прицепом, разрешенная максимальная масса которого не превышает 750 килограммов; автомобилями категории "B", сцепленными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 подкатегория "В1" - трициклами и квадрициклами;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5) категория "С" - автомобилями, за исключением автомобилей категории "D", разрешенная максимальная масса которых превышает 3500 килограммов; автомобилями категории "C", сцепленными с прицепом, разрешенная максимальная масса которого не превышает 750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6) подкатегория "С1" - автомобилями,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7) категория "D" - автомобилями, предназначенными для перевозки пассажиров и имеющими более восьми сидячих мест, помимо сиденья водителя; автомобилями категории "D", сцепленными с прицепом, разрешенная максимальная масса которого не превышает 750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8) 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9) категория "ВЕ" - автомобилями категории "B", сцепленными с прицепом, разрешенная максимальная масса которого превышает 750 килограммов и превышает массу автомобиля без нагрузки; автомобилями категории "B", сцепленными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10) категория "СЕ" - автомобилями категории "C", сцепленными с прицепом, разрешенная максимальная масса которого превышает 750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lastRenderedPageBreak/>
        <w:br/>
      </w:r>
      <w:r w:rsidRPr="00AC6560">
        <w:rPr>
          <w:rFonts w:ascii="Arial" w:eastAsia="Times New Roman" w:hAnsi="Arial" w:cs="Arial"/>
          <w:color w:val="000000"/>
          <w:sz w:val="24"/>
          <w:szCs w:val="24"/>
          <w:bdr w:val="none" w:sz="0" w:space="0" w:color="auto" w:frame="1"/>
          <w:lang w:eastAsia="ru-RU"/>
        </w:rPr>
        <w:t>11) подкатегория "С1Е" - автомобилями подкатегории "C1", сцепленными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12) категория "DE" - автомобилями категории "D", сцепленными с прицепом, разрешенная максимальная масса которого превышает 750 килограммов; сочлененными автобусами;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13) подкатегория "D1E" - автомобилями подкатегории "D1", сцепленными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14) категория "М" - мопедами и легкими квадрициклами;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15) категория "Tm" - трамваями;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16) категория "Tb" - троллейбусами.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5.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6. Российское национальное водительское удостоверение на право управления транспортными средствами любой из категорий или подкатегорий, перечисленных в настоящем разделе, подтверждает право на управление транспортными средствами категории "M".</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7"/>
          <w:szCs w:val="27"/>
          <w:bdr w:val="none" w:sz="0" w:space="0" w:color="auto" w:frame="1"/>
          <w:lang w:eastAsia="ru-RU"/>
        </w:rPr>
        <w:t>II. Квалификационные требования к экзаменатору</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7. Прием экзаменов осуществляется уполномоченным должностным лицом Госавтоинспекции не моложе 25 лет, прошедшим профессиональную переподготовку в порядке, установленном Министерством внутренних дел Российской Федерации (далее именуется - экзаменатор).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8. Экзаменатор должен иметь: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высшее образование;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водительское удостоверение на право управления транспортными средствами тех категорий и подкатегорий, по которым будут проводиться практические экзамены;</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право на управление транспортными средствами не менее 5 лет.</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lastRenderedPageBreak/>
        <w:br/>
      </w:r>
      <w:r w:rsidRPr="00AC6560">
        <w:rPr>
          <w:rFonts w:ascii="Arial" w:eastAsia="Times New Roman" w:hAnsi="Arial" w:cs="Arial"/>
          <w:b/>
          <w:bCs/>
          <w:color w:val="000000"/>
          <w:sz w:val="27"/>
          <w:szCs w:val="27"/>
          <w:bdr w:val="none" w:sz="0" w:space="0" w:color="auto" w:frame="1"/>
          <w:lang w:eastAsia="ru-RU"/>
        </w:rPr>
        <w:t>III. Порядок сдачи экзаменов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9. Экзамены состоят из теоретического экзамена и практических экзаменов: экзамена по первоначальным навыкам управления транспортным средством и экзамена по вождению в условиях дорожного движения.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Экзамены сдаются в следующей последовательности: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после прохождения курсов теоретической подготовки и первоначального обучения вождению по программе профессионального обучения водителей транспортных средств сдается теоретический экзамен и экзамен по первоначальным навыкам управления транспортным средством;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после прохождения программы профессионального обучения водителей транспортных средств сдается экзамен по вождению в условиях дорожного движения.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После сдачи теоретического экзамена и экзамена по первоначальным навыкам управления транспортным средством кандидату в водители выдается экзаменационный лист с отметками о сдаче этих экзаменов, заверенный подписью экзаменатора и печатью экзаменационного подразделения, на основании которого он допускается к учебной езде на дорогах.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Повторный экзамен, как теоретический, так и практический, назначается не ранее чем через 7 дней со дня проведения предыдущего.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Для лиц, не сдавших практический экзамен по вождению в условиях дорожного движения с третьего и более третьего раза, повторный экзамен назначается не ранее чем через 30 дней.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10. Положительная оценка, полученная на теоретическом экзамене, считается действительной в течение 12 месяцев.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Положительная оценка, полученная на экзамене по первоначальным навыкам управления транспортным средством, действительна в течение срока действия положительной оценки, полученной на теоретическом экзамене.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 Теоретический экзамен принимается методом программированного контроля знаний с использованием базы вопросов и автоматизированной системы (аппаратно-программного комплекса).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12. Экзамен по первоначальным навыкам управления транспортным средством принимается на закрытой для движения других транспортных средств площадке или автодроме.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13. Экзамен по вождению в условиях дорожного движения принимается на дорогах.</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14. Транспортные средства, на которых принимаются практические экзамены, предоставляются в установленном порядке образовательным учреждением или организацией, осуществляющей обучение, реализующими программы профессионального обучения водителей транспортных средств на основании соответствующей лицензии (далее - учебная организация), Госавтоинспекцией, иным юридическим лицом или индивидуальным предпринимателем либо лицом, </w:t>
      </w:r>
      <w:r w:rsidRPr="00AC6560">
        <w:rPr>
          <w:rFonts w:ascii="Arial" w:eastAsia="Times New Roman" w:hAnsi="Arial" w:cs="Arial"/>
          <w:color w:val="000000"/>
          <w:sz w:val="24"/>
          <w:szCs w:val="24"/>
          <w:bdr w:val="none" w:sz="0" w:space="0" w:color="auto" w:frame="1"/>
          <w:lang w:eastAsia="ru-RU"/>
        </w:rPr>
        <w:lastRenderedPageBreak/>
        <w:t>желающим получить право на управление транспортными средствами соответствующей категории или подкатегории (далее - кандидат в водители или экзаменуемый).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15. Практические экзамены проводятся на транспортном средстве той категории или подкатегории, на право управления которой сдается экзамен.</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Требования к транспортным средствам и прицепам к ним, на которых принимаются практические экзамены, приведены в приложении к настоящим Правилам.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16. Порядок сдачи, содержание экзаменов, требования к местам их проведения, а также порядок формирования базы вопросов, экзаменационных билетов, требования к автоматизированной системе (аппаратно-программному комплексу) для приема теоретического экзамена и к техническим средствам контроля практических навыков экзаменуемых утверждаются Министерством внутренних дел Российской Федерации.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17. Для получения права на управление транспортными средствами у кандидатов в водители принимаются следующие экзамены:</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категории "B", "С", "D", "ВЕ", "СЕ", "ДЕ" или подкатегории "С1", "Д1", "С1Е", "Д1Е" - теоретический экзамен, экзамен по первоначальным навыкам управления транспортным средством и экзамен по вождению в условиях дорожного движения;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категории "Tm" и "Tb" - теоретический экзамен;</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категории "А", "М" или подкатегории "А1" и "В1" теоретический экзамен и экзамен по первоначальным навыкам управления транспортным средством.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Экзамен по первоначальным навыкам управления транспортным средством не принимается: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категорию "В" - при наличии у кандидата в водители права на управление транспортными средствами категорий "С" или "D" либо подкатегорий "С1" или "D1";</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категорию "С" - при наличии у кандидата в водители права на управление транспортными средствами категории "D";</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категорию "D" - при наличии у кандидата в водители права на управление транспортными средствами категории "С";</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на любую из категорий или подкатегорий у кандидатов в водители, прошедших первоначальное обучение вождению и соответствующую промежуточную аттестацию на автодромах с автоматизированной системой контроля практических навыков экзаменуемых, соответствующей требованиям, установленным Министерством внутренних дел Российской Федерации.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7"/>
          <w:szCs w:val="27"/>
          <w:bdr w:val="none" w:sz="0" w:space="0" w:color="auto" w:frame="1"/>
          <w:lang w:eastAsia="ru-RU"/>
        </w:rPr>
        <w:t>IV. Допуск к сдаче экзаменов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18. К сдаче экзаменов допускаются лица: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 имеющие медицинское заключение об отсутствии противопоказаний к управлению транспортными средствами соответствующих категорий или подкатегорий (далее - медицинская справка);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достигшие возраста: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lastRenderedPageBreak/>
        <w:t>шестнадцать лет - для категории "М" и подкатегории "А1";</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восемнадцать лет - для категорий "A", "B", "C" и подкатегорий "B1", "C1";</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двадцать один год - для категорий "D", "Tm", "Tb" и подкатегории "D1";</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имеющие право на управление транспортными средствами категории "В", "С" или "D" не менее 12 месяцев - для категорий "ВЕ", "СЕ", "DE" соответственно;</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имеющие право на управление транспортными средствами категорий "C", "D" или подкатегорий "C1", "D1" не менее 12 месяцев - для подкатегорий "С1Е", "D1E";</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 прошедшие промежуточную аттестацию в учебной организации по курсам теоретической подготовки и первоначального обучения вождению по программе профессионального обучения водителей транспортных средств - для допуска к сдаче теоретического экзамена и экзамена по первоначальным навыкам вождения;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5) прошедшие итоговую аттестацию в учебной организации по программе профессионального обучения водителей транспортных средств - для допуска к сдаче экзамена по вождению в условиях дорожного движения.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19. Лица, прошедшие соответствующую подготовку по программам профессионального обучения водителей транспортных средств категорий "В" и "С", включенным в образовательные программы среднего общего образования, среднего профессионального образования, дополнительные общеобразовательные программы или программы подготовки по военно-учетным специальностям, допускаются к экзаменам на категории "В" и "С" по достижению семнадцатилетнего возраста.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20. Лица, проходящие военную службу, прошедшие соответствующую подготовку по программам профессионального обучения водителей транспортных средств категории "D" и подкатегории "D1", допускаются к экзаменам на категорию "D" и подкатегорию "D1" по достижению девятнадцатилетнего возраста.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21. Прием экзаменов и выдача водительских удостоверений осуществляется в экзаменационных подразделениях Госавтоинспекции в пределах субъекта Российской Федерации, в котором кандидат в водители зарегистрирован по месту жительства, месту временного проживания или месту временного пребывания.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 желанию кандидата в водители прием экзаменов и выдача водительских удостоверений осуществляется в экзаменационном подразделении Госавтоинспекции по месту нахождения учебной организации, в которой проводилось его обучение.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По заявке учебной организации, при наличии условий для приема теоретического экзамена и экзамена по первоначальным навыкам вождения, соответствующих требованиям Министерства внутренних дел Российской Федерации, допускается проведение экзаменов с использованием учебно-материальной базы данной </w:t>
      </w:r>
      <w:r w:rsidRPr="00AC6560">
        <w:rPr>
          <w:rFonts w:ascii="Arial" w:eastAsia="Times New Roman" w:hAnsi="Arial" w:cs="Arial"/>
          <w:color w:val="000000"/>
          <w:sz w:val="24"/>
          <w:szCs w:val="24"/>
          <w:bdr w:val="none" w:sz="0" w:space="0" w:color="auto" w:frame="1"/>
          <w:lang w:eastAsia="ru-RU"/>
        </w:rPr>
        <w:lastRenderedPageBreak/>
        <w:t>учебной организации, иных юридических лиц и индивидуальных предпринимателей.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22. Лицо, желающее получить право на управление транспортными средствами соответствующих категорий и подкатегорий, уплачивает соответствующую государственную пошлину и представляет в Госавтоинспекцию:</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 заявление;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паспорт или иной документ, удостоверяющий личность;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медицинскую справку;</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 документ, подтверждающий прохождение промежуточной аттестации в учебной организации по курсам теоретической подготовки и первоначального обучения вождению по программе профессионального обучения водителей транспортных средств - для допуска к сдаче теоретического экзамена и экзамена по первоначальным навыкам вождения;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5) документ, подтверждающий прохождение итоговой аттестации в учебной организации по программе профессионального обучения водителей транспортных средств - для допуска к сдаче экзамена по вождению в условиях дорожного движения;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6) водительское удостоверение (если ранее выдавалось, и не было утрачено);</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7) в случае, когда заявителем является лицо в возрасте от 16 до 18 лет, заверенное в соответствии с законодательством Российской Федерации письменное согласие законных представителей (родителей, усыновителей или попечителей) на сдачу им экзаменов и выдачу ему водительского удостоверения,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23. Заявление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Заявление в электронном виде должно быть подписано простой электронной подписью заявителя и содержать сведения из документов, указанных в подпунктах 2)-6) пункта 22 Правил. Оригиналы документов, указанных в пункте 22 Правил, подлежат предоставлению при личном обращении заявителя в Госавтоинспекцию.</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Сведения о документах, подтверждающих уплату заявителем государственной пошлины, запрашиваются Госавтоинспекцией с использованием системы межведомственного электронного взаимодействия. Документ об уплате государственной пошлины может быть представлен заявителем самостоятельно.</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24. После рассмотрения представленных документов кандидату в водители назначается место, дата и время сдачи экзаменов.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25. Об отказе в допуске к экзаменам, выдаче или замене водительского </w:t>
      </w:r>
      <w:r w:rsidRPr="00AC6560">
        <w:rPr>
          <w:rFonts w:ascii="Arial" w:eastAsia="Times New Roman" w:hAnsi="Arial" w:cs="Arial"/>
          <w:color w:val="000000"/>
          <w:sz w:val="24"/>
          <w:szCs w:val="24"/>
          <w:bdr w:val="none" w:sz="0" w:space="0" w:color="auto" w:frame="1"/>
          <w:lang w:eastAsia="ru-RU"/>
        </w:rPr>
        <w:lastRenderedPageBreak/>
        <w:t>удостоверения уполномоченное должностное лицо Госавтоинспекции сообщает кандидату в водители в письменной форме с указанием причин отказа.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Причины отказа, а также результаты экзаменов могут быть обжалованы кандидатом в водители в административном или судебном порядке.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7"/>
          <w:szCs w:val="27"/>
          <w:bdr w:val="none" w:sz="0" w:space="0" w:color="auto" w:frame="1"/>
          <w:lang w:eastAsia="ru-RU"/>
        </w:rPr>
        <w:t>V. Выдача водительских удостоверений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26. Кандидату в водители, сдавшему экзамены, оформляется и выдается российское национальное водительское удостоверение.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Кандидатам в водители, указанным в пункте 19 Правил, российское национальное водительское удостоверение выдается по достижении ими восемнадцатилетнего возраста.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27. При выдаче российского национального водительского удостоверения на право управления транспортными средствами другой категории или подкатегории ранее выданное водительское удостоверение изымается и аннулируется, а разрешающие отметки и записи из него переносятся в новое.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28. Лицам, сдавшим экзамены на транспортных средствах с автоматической трансмиссией, в водительском удостоверении проставляется отметка о предоставлении права на управление транспортными средствами соответствующей категории или подкатегории только с автоматической трансмиссией.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29. Лицам, имеющим в медицинской справке ограничения допуска к управлению транспортными средствами, в соответствующей графе водительского удостоверения проставляется отметка о наличии таких ограничений.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30. Российское национальное водительское удостоверение выдается на срок 10 лет, по истечении которого оно считается недействительным.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31. Российские национальные водительские удостоверения, выданные до введения в действие Правил, действительны до истечения указанного в них срока.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32. Международное водительское удостоверение выдается на основании российского национального водительского удостоверения без сдачи экзаменов на срок 3 года, но не более срока действия российского национального водительского удостоверения.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Для получения международного водительского удостоверения в Госавтоинспекцию представляются документы, указанные в подпунктах 1)-3) и 6) пункта 22 Правил и фотография размером 35х45 мм, выполненная в черно-белом или цветном изображении на матовой бумаге.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7"/>
          <w:szCs w:val="27"/>
          <w:bdr w:val="none" w:sz="0" w:space="0" w:color="auto" w:frame="1"/>
          <w:lang w:eastAsia="ru-RU"/>
        </w:rPr>
        <w:t>VI. Замена водительских удостоверений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33. Российские национальные и международные водительские удостоверения являются недействительными и подлежат замене: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lastRenderedPageBreak/>
        <w:t>1) по истечении срока их действия;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при изменении в установленном законом порядке имени владельца и других его персональных данных, указываемых в водительском удостоверении;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пришедшие в негодность для дальнейшего использования вследствие износа, повреждения или других причин;</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 в случае ухудшения здоровья водителя, препятствующего безопасному управлению транспортными средствами отдельных категорий и подкатегорий, подтвержденного медицинским заключением.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34. В случае ухудшения здоровья водителя, препятствующего безопасному управлению транспортными средствами всех категорий и подкатегорий, подтвержденного медицинским заключением, водительское удостоверение считается недействительным и подлежит аннулированию.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35. Водительское удостоверение, взамен которого выдано новое, считается недействительным и подлежит аннулированию.</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36. Для замены водительского удостоверения в Госавтоинспекцию представляются документы, указанные в подпунктах 1)-3) и 6) пункта 22 Правил.</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37. Для выдачи водительского удостоверения взамен утраченного (похищенного) в Госавтоинспекцию представляются документы, указанные в подпунктах 1)-3) пункта 22 Правил.</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38. Замена российских национальных водительских удостоверений, а также выдача указанных водительских удостоверений взамен утраченных (похищенных) производится без сдачи экзаменов.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7"/>
          <w:szCs w:val="27"/>
          <w:bdr w:val="none" w:sz="0" w:space="0" w:color="auto" w:frame="1"/>
          <w:lang w:eastAsia="ru-RU"/>
        </w:rPr>
        <w:t>VII. Обмен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39. Полученные гражданами Российской Федерации в иностранных государствах иностранные национальные и международные водительские удостоверения признаются действительными для управления транспортными средствами в течение 60 дней со дня получения их владельцами.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40. Иностранное национальное водительское удостоверение лица, переехавшего на постоянное жительство в Российскую Федерацию, на территории Российской Федерации считается недействительным по истечении 60 дней с даты получения в органах внутренних дел Российской Федерации разрешения на постоянное проживание в Российской Федерации или с даты въезда на территорию Российской Федерации, если разрешение на постоянное проживание было получено в дипломатическом представительстве либо консульском учреждении Российской Федерации в иностранном государстве. Обмен такого удостоверения осуществляется в порядке, предусмотренном пунктом 41 настоящих Правил.</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41. Обмен национальных водительских удостоверений, полученных в других </w:t>
      </w:r>
      <w:r w:rsidRPr="00AC6560">
        <w:rPr>
          <w:rFonts w:ascii="Arial" w:eastAsia="Times New Roman" w:hAnsi="Arial" w:cs="Arial"/>
          <w:color w:val="000000"/>
          <w:sz w:val="24"/>
          <w:szCs w:val="24"/>
          <w:bdr w:val="none" w:sz="0" w:space="0" w:color="auto" w:frame="1"/>
          <w:lang w:eastAsia="ru-RU"/>
        </w:rPr>
        <w:lastRenderedPageBreak/>
        <w:t>государствах (далее - иностранное национальное водительское удостоверение) гражданам Российской Федерации, производится после сдачи теоретического экзамена при представлении документов, указанных в подпунктах 1)-3) и 6) пункта 22 настоящих Правил, а также заверенной в порядке, установленном законодательством Российской Федерации, копии иностранного национального водительского удостоверения.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42. Обмен иностранных национальных водительских удостоверений лицам, получившим разрешение на временное проживание или вид на жительство в Российской Федерации, производится в порядке, предусмотренном пунктом 41 Правил, при предоставлении разрешения на временное проживание или вида на жительство в Российской Федерации.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43. Обмен иностранных национальных водительских удостоверений лицам, временно пребывающим в Российской Федерации, производится в порядке, предусмотренном пунктом 41 настоящих Правил, при предоставлении документов, подтверждающих законность их нахождения в Российской Федерации, а также разрешения на работу либо патента, выданных Федеральной миграционной службой.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44. Не подлежат обмену на российские национальные водительские удостоверения иностранные национальные водительские удостоверения, не соответствующие требованиям Конвенции о дорожном движении 1968 года, если иное не предусмотрено международными договорами Российской Федерации.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45. Выдача российских национальных водительских удостоверений и международных водительских удостоверений взамен утраченных (похищенных) иностранных национальных и международных водительских удостоверений не производится.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46.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7"/>
          <w:szCs w:val="27"/>
          <w:bdr w:val="none" w:sz="0" w:space="0" w:color="auto" w:frame="1"/>
          <w:lang w:eastAsia="ru-RU"/>
        </w:rPr>
        <w:t>VIII. Выдача водительских удостоверений иностранным гражданам и лицам без гражданства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45. Выдача российских национальных водительских удостоверений лицам, не имеющим иностранных национальных водительских удостоверений, производится в порядке, предусмотренном пунктами 18-24 Правил.</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46.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Министерством иностранных дел Российской Федерации, по их желанию выдаются российские национальные водительские удостоверения при наличии у этих лиц действительных иностранных национальных водительских удостоверений. Выдача российских национальных водительских удостоверений указанным лицам осуществляется без предъявления ими медицинской справки и </w:t>
      </w:r>
      <w:r w:rsidRPr="00AC6560">
        <w:rPr>
          <w:rFonts w:ascii="Arial" w:eastAsia="Times New Roman" w:hAnsi="Arial" w:cs="Arial"/>
          <w:color w:val="000000"/>
          <w:sz w:val="24"/>
          <w:szCs w:val="24"/>
          <w:bdr w:val="none" w:sz="0" w:space="0" w:color="auto" w:frame="1"/>
          <w:lang w:eastAsia="ru-RU"/>
        </w:rPr>
        <w:lastRenderedPageBreak/>
        <w:t>сдачи экзаменов.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При отсутствии у этих лиц действительных иностранных национальных водительских удостоверений российские национальные водительские удостоверения выдаются им на общих основаниях.</w:t>
      </w:r>
      <w:r w:rsidRPr="00AC6560">
        <w:rPr>
          <w:rFonts w:ascii="Arial" w:eastAsia="Times New Roman" w:hAnsi="Arial" w:cs="Arial"/>
          <w:color w:val="000000"/>
          <w:sz w:val="23"/>
          <w:szCs w:val="23"/>
          <w:lang w:eastAsia="ru-RU"/>
        </w:rPr>
        <w:br/>
      </w:r>
      <w:r w:rsidRPr="00AC6560">
        <w:rPr>
          <w:rFonts w:ascii="Arial" w:eastAsia="Times New Roman" w:hAnsi="Arial" w:cs="Arial"/>
          <w:i/>
          <w:iCs/>
          <w:color w:val="000000"/>
          <w:sz w:val="20"/>
          <w:szCs w:val="20"/>
          <w:bdr w:val="none" w:sz="0" w:space="0" w:color="auto" w:frame="1"/>
          <w:lang w:eastAsia="ru-RU"/>
        </w:rPr>
        <w:br/>
      </w:r>
      <w:r w:rsidRPr="00AC6560">
        <w:rPr>
          <w:rFonts w:ascii="Arial" w:eastAsia="Times New Roman" w:hAnsi="Arial" w:cs="Arial"/>
          <w:i/>
          <w:iCs/>
          <w:color w:val="000000"/>
          <w:sz w:val="20"/>
          <w:szCs w:val="20"/>
          <w:bdr w:val="none" w:sz="0" w:space="0" w:color="auto" w:frame="1"/>
          <w:lang w:eastAsia="ru-RU"/>
        </w:rPr>
        <w:br/>
        <w:t>Приложение </w:t>
      </w:r>
      <w:r w:rsidRPr="00AC6560">
        <w:rPr>
          <w:rFonts w:ascii="Arial" w:eastAsia="Times New Roman" w:hAnsi="Arial" w:cs="Arial"/>
          <w:i/>
          <w:iCs/>
          <w:color w:val="000000"/>
          <w:sz w:val="20"/>
          <w:szCs w:val="20"/>
          <w:bdr w:val="none" w:sz="0" w:space="0" w:color="auto" w:frame="1"/>
          <w:lang w:eastAsia="ru-RU"/>
        </w:rPr>
        <w:br/>
        <w:t>к Правилам сдачи экзаменов </w:t>
      </w:r>
      <w:r w:rsidRPr="00AC6560">
        <w:rPr>
          <w:rFonts w:ascii="Arial" w:eastAsia="Times New Roman" w:hAnsi="Arial" w:cs="Arial"/>
          <w:i/>
          <w:iCs/>
          <w:color w:val="000000"/>
          <w:sz w:val="20"/>
          <w:szCs w:val="20"/>
          <w:bdr w:val="none" w:sz="0" w:space="0" w:color="auto" w:frame="1"/>
          <w:lang w:eastAsia="ru-RU"/>
        </w:rPr>
        <w:br/>
        <w:t>на право управления транспортными </w:t>
      </w:r>
      <w:r w:rsidRPr="00AC6560">
        <w:rPr>
          <w:rFonts w:ascii="Arial" w:eastAsia="Times New Roman" w:hAnsi="Arial" w:cs="Arial"/>
          <w:i/>
          <w:iCs/>
          <w:color w:val="000000"/>
          <w:sz w:val="20"/>
          <w:szCs w:val="20"/>
          <w:bdr w:val="none" w:sz="0" w:space="0" w:color="auto" w:frame="1"/>
          <w:lang w:eastAsia="ru-RU"/>
        </w:rPr>
        <w:br/>
        <w:t>средствами и выдачи водительских </w:t>
      </w:r>
      <w:r w:rsidRPr="00AC6560">
        <w:rPr>
          <w:rFonts w:ascii="Arial" w:eastAsia="Times New Roman" w:hAnsi="Arial" w:cs="Arial"/>
          <w:i/>
          <w:iCs/>
          <w:color w:val="000000"/>
          <w:sz w:val="20"/>
          <w:szCs w:val="20"/>
          <w:bdr w:val="none" w:sz="0" w:space="0" w:color="auto" w:frame="1"/>
          <w:lang w:eastAsia="ru-RU"/>
        </w:rPr>
        <w:br/>
        <w:t> удостоверений</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Требования к транспортным средствам и прицепам к ним, используемым для практических экзаменов на право управления транспортными средствами соответствующих категорий и подкатегорий</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1. Практические экзамены проводятся на транспортных средствах той категории (подкатегории), на право управления которой сдаются экзамены:</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 категории "А" - на мотоциклах без коляски с рабочим объемом двигателя внутреннего сгорания не менее 300 куб. см и максимальной конструктивной скоростью не менее 110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подкатегории "А1" на мотоциклах без коляски с рабочим объемом двигателя внутреннего сгорания не более 125 куб. см и максимальной конструктивной скоростью не менее не менее 90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категории "В" - на транспортных средствах категории "В" с максимальной конструктивной скоростью не менее 100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 категории "BE" - на автопоезде, состоящем из тягача - транспортного средства категории "B", требования к которому установлены подпунктом 3) настоящего пункта и прицепа с максимальной разрешенной массой не менее 1000 кг, при разрешенной максимальной массе автопоезда, превышающей 3500 килограммов;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5) категория "B1" - на квадрициклах с рабочим объемам двигателя внутреннего сгорания более 50 куб. см и максимальной конструктивной скоростью более 50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6) категории "C" - на транспортных средствах категории "С" с максимальной разрешенной массой не менее 10000 кг, длиной не менее 8 м, шириной не менее 2,40 м, максимальной конструктивной скоростью не менее 90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7) категории "C1" - на транспортных средствах категории "С1" с максимальной разрешенной массой не менее 3500 кг и не более 7500 кг, длиной не менее 5 м и максимальной конструктивной скоростью не менее 90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8) Категории "CE" - на автопоезде, состоящим из тягача - транспортного средства категории "C", требования к которому установлены подпунктом 6) настоящего пункта и двухосного прицепа не менее 7 м в длину с дышлом;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9) подкатегории "С1Е" - на автопоезде, состоящим из тягача - транспортного средства подкатегории "C1", требования к которому установлены подпунктом 7) настоящего пункта и прицепа с разрешенной максимальной массой не менее 1250 кг;</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lastRenderedPageBreak/>
        <w:t>10) категории "D" - на транспортном средстве, предназначенном для перевозки пассажиров, имеющем более 20 сидячих мест помимо сидения водителя, длиной не менее 8 м, шириной не менее 2,40 м и максимальной конструктивной скоростью не менее 80 км/ч;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 категории "DЕ" на автопоезде, состоящим из тягача - транспортного средства категории "D", требования к которому установлены подпунктом 10) настоящего пункта и двухосного прицепа не менее 7 м в длину с дышлом;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12) подкатегории "D1" на транспортном средстве, предназначенном для перевозки пассажиров, имеющем более 8 и не более 16 сидячих мест помимо сидения водителя, с максимальной разрешенной массой не менее 4000 кг, длиной не менее 5 м и максимальной конструктивной скоростью не менее 80 км/ч;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13) категории "D1E" на автопоезде, состоящим из тягача - транспортного средства подкатегории "D1" и прицепа с максимальной разрешенной массой не менее 1250 кг;</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14) категории "М" - на двухколесных транспортных средствах с рабочим объемом двигателя внутреннего сгорания не более 50 куб.см. или максимальной мощностью электродвигателя не более 4 кВт и максимальной конструктивной скоростью более 25 км/ч.</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Прием практических экзаменов осуществляется на автомототранспортных средствах с механической или автоматической трансмиссией.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Автомобили, на которых принимаются практические экзамены, должны иметь левостороннее расположение рулевого управления.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4. Автомобили, используемые при проведении практического экзамена, должны быть обозначены опознавательными знаками "Учебное транспортное средство" и оборудованы дополнительными педалями сцепления (кроме транспортных средств с автоматической трансмиссией) и тормоза, зеркалом заднего вида для экзаменатора, а также техническими средствами контроля процесса приема практического экзамена.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5. Прием практических экзаменов у лиц с ограниченными физическими возможностями, допущенных по медицинским показаниям к управлению транспортными средствами соответствующих категорий с ограничениями, осуществляется на транспортных средствах, конструкция которых отвечает имеющимся медицинским предписаниям.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6. Применение таких вспомогательных систем управления автомобилем, как система регулирования дистанции до движущегося впереди автомобиля, автоматическая парковочная система, парковочный радар и парковочная камера, при приеме экзамена не допускается.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i/>
          <w:iCs/>
          <w:color w:val="FF0000"/>
          <w:sz w:val="24"/>
          <w:szCs w:val="24"/>
          <w:bdr w:val="none" w:sz="0" w:space="0" w:color="auto" w:frame="1"/>
          <w:lang w:eastAsia="ru-RU"/>
        </w:rPr>
        <w:t>Примечание</w:t>
      </w:r>
      <w:r w:rsidRPr="00AC6560">
        <w:rPr>
          <w:rFonts w:ascii="Arial" w:eastAsia="Times New Roman" w:hAnsi="Arial" w:cs="Arial"/>
          <w:color w:val="FF0000"/>
          <w:sz w:val="27"/>
          <w:szCs w:val="27"/>
          <w:bdr w:val="none" w:sz="0" w:space="0" w:color="auto" w:frame="1"/>
          <w:lang w:eastAsia="ru-RU"/>
        </w:rPr>
        <w:t>: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 Под транспортным средством с механической трансмиссией понимается транспортное средство, оснащенное педалью сцепления (для категории "А" и подкатегорий "А1", "В1" рычагом сцепления), которые задействуются водителем при запуске, остановке и переключении передач. Транспортные средства, не </w:t>
      </w:r>
      <w:r w:rsidRPr="00AC6560">
        <w:rPr>
          <w:rFonts w:ascii="Arial" w:eastAsia="Times New Roman" w:hAnsi="Arial" w:cs="Arial"/>
          <w:color w:val="000000"/>
          <w:sz w:val="24"/>
          <w:szCs w:val="24"/>
          <w:bdr w:val="none" w:sz="0" w:space="0" w:color="auto" w:frame="1"/>
          <w:lang w:eastAsia="ru-RU"/>
        </w:rPr>
        <w:lastRenderedPageBreak/>
        <w:t>отвечающие этим критериям, рассматриваются как транспортные средства с автоматической трансмиссией.</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 </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Изменения, которые вносятся в постановление Совета министров - Правительства Российской Федерации от 23 октября 1993 г. N 1090</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1. В Правилах дорожного движения Российской Федерации, утвержденных указанным постановлением: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 В пункте 1.2 абзацы 14, 15 и 16 изложить в следующей редакции: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"Механическое транспортное средство" - транспортное средство, приводимое в движение двигателем, имеющее максимальную конструктивную скорость более 25 км/ч. Термин распространяется также на любые тракторы и самоходные машины.</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"Мопед" - двух- или трехколесное механическое транспортное средство, приводимое в движение двигателем внутреннего сгорания с рабочим объемом не более 50 куб. см или максимальной мощностью электродвигателя не более 4 кВт и имеющее максимальную конструктивную скорость более 25 км/ч, но не более 50 км/ч.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"Мотоцикл" - двухколесное механическое транспортное средство с боковым прицепом или без него, а также трехколесное транспортное средство, рабочий объем двигателя которых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четырехколесные механические транспортные средства, рабочий объем двигателя которых в случае двигателя внутреннего сгорания превышает 50 куб. см, в случае двигателя внутреннего другого типа - максимальной эффективной мощностью, не превышающей 15 кВт, и максимальной конструктивной скоростью (при любом двигателе) превышает 50 км/ч, имеющие массу в снаряженном состоянии не более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1.2. Абзац второй пункта 2.1.1 изложить в следующей редакции: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"водительское удостоверение соответствующей категории или подкатегории;".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1.3. Абзац третий пункта 2.7 изложить в следующей редакции: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данной категории или подкатегории кроме случаев обучения вождению в соответствии с разделом 21 Правил;".</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1.4. Абзац пятый пункта 20.4 изложить в следующей редакции: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"мотоциклами без бокового прицепа, мопедами, а также таких мотоциклов, мопедов;".</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1.5. Пункт 21.2 изложить в следующей редакции: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"21.2. Учебная езда на дорогах допускается только с обучающим. Обучаемый </w:t>
      </w:r>
      <w:r w:rsidRPr="00AC6560">
        <w:rPr>
          <w:rFonts w:ascii="Arial" w:eastAsia="Times New Roman" w:hAnsi="Arial" w:cs="Arial"/>
          <w:color w:val="000000"/>
          <w:sz w:val="24"/>
          <w:szCs w:val="24"/>
          <w:bdr w:val="none" w:sz="0" w:space="0" w:color="auto" w:frame="1"/>
          <w:lang w:eastAsia="ru-RU"/>
        </w:rPr>
        <w:lastRenderedPageBreak/>
        <w:t>должен иметь при себе документ, подтверждающий сдачу теоретического экзамена и экзамена по первоначальным навыкам управления транспортным средством.".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1.6. Пункт 21.3 изложить в следующей редакции: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"21.3. Обучающий должен иметь при себе водительское удостоверение соответствующей категории или подкатегории, а также документ о квалификации, подтверждающий право на обучение вождению транспортного средства.".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1.7. Пункт 21.4 изложить в следующей редакции: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"21.4. Обучаемому на автомобиле и тяжелом мотоцикле должно быть не менее 16 лет, а на мопеде и легком мотоцикле - не менее 14 лет.".</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1.8. Пункт 21.6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1.9. Абзац первый пункта 22.1 изложить в следующей редакции: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"Перевозка людей в кузове грузового автомобиля должна осуществляться водителями, имеющими стаж управления транспортными средствами категории "С" или подкатегории "С1" более 3 лет и разрешающую отметку в водительском удостоверении категории "D" - при перевозке более 8 человек, включая пассажиров в кабине, или подкатегории "D1" - при перевозке более 8 человек, включая пассажиров в кабине, но не более 16 человек."</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1.10. В названии раздела 24 слово "мопедов,"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1.11. В пункте 24.1 слова ", а мопедом - не моложе 16 лет"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1.12. В пункте 24.2 слово "мопеды,"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1.13. В пункте 24.3: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 абзаце первом слова "и мопеда"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абзац седьмой "двигаться по дороге без застегнутого мотошлема (для водителей мопедов)."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абзац восьмой изложить в следующей редакции: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"Запрещается буксировка велосипедов велосипедами, кроме буксировки прицепа, предназначенного для эксплуатации с велосипедом.".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1.14. В абзаце первом пункта 24.4 слова "и мопедов"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 В приложении № 1 к Правилам дорожного движения: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2.1. В абзаце седьмом раздела 3 после слова "мотоциклов" добавить слова "и мопедов".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2.2. В абзаце одиннадцатом раздела 3 слова "и мопедов" исключить.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2.3. В абзаце восьмом раздела 4 слова "и мопедов" исключить.</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lastRenderedPageBreak/>
        <w:br/>
      </w:r>
      <w:r w:rsidRPr="00AC6560">
        <w:rPr>
          <w:rFonts w:ascii="Arial" w:eastAsia="Times New Roman" w:hAnsi="Arial" w:cs="Arial"/>
          <w:color w:val="000000"/>
          <w:sz w:val="24"/>
          <w:szCs w:val="24"/>
          <w:bdr w:val="none" w:sz="0" w:space="0" w:color="auto" w:frame="1"/>
          <w:lang w:eastAsia="ru-RU"/>
        </w:rPr>
        <w:t>2.4. В абзаце девятом раздела 8 после слов "табличка 8.4.3 - на легковые автомобили, а также грузовые автомобили с разрешенной максимальной массой до 3,5 т", добавить слова "табличка 8.4.6 - на мотоциклы и мопеды,".</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3. В абзаце третьем пункта 12 Основных положений по допуску транспортных средств к эксплуатации и обязанностей должностных лиц по обеспечению безопасности дорожного движения после слов "транспортным средством данной категории" дополнить словами "и подкатегории".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i/>
          <w:iCs/>
          <w:color w:val="000000"/>
          <w:sz w:val="20"/>
          <w:szCs w:val="20"/>
          <w:bdr w:val="none" w:sz="0" w:space="0" w:color="auto" w:frame="1"/>
          <w:lang w:eastAsia="ru-RU"/>
        </w:rPr>
        <w:br/>
      </w:r>
      <w:r w:rsidRPr="00AC6560">
        <w:rPr>
          <w:rFonts w:ascii="Arial" w:eastAsia="Times New Roman" w:hAnsi="Arial" w:cs="Arial"/>
          <w:i/>
          <w:iCs/>
          <w:color w:val="FF0000"/>
          <w:sz w:val="20"/>
          <w:szCs w:val="20"/>
          <w:bdr w:val="none" w:sz="0" w:space="0" w:color="auto" w:frame="1"/>
          <w:lang w:eastAsia="ru-RU"/>
        </w:rPr>
        <w:t>Приложение </w:t>
      </w:r>
      <w:r w:rsidRPr="00AC6560">
        <w:rPr>
          <w:rFonts w:ascii="Arial" w:eastAsia="Times New Roman" w:hAnsi="Arial" w:cs="Arial"/>
          <w:i/>
          <w:iCs/>
          <w:color w:val="000000"/>
          <w:sz w:val="20"/>
          <w:szCs w:val="20"/>
          <w:bdr w:val="none" w:sz="0" w:space="0" w:color="auto" w:frame="1"/>
          <w:lang w:eastAsia="ru-RU"/>
        </w:rPr>
        <w:br/>
      </w:r>
      <w:r w:rsidRPr="00AC6560">
        <w:rPr>
          <w:rFonts w:ascii="Arial" w:eastAsia="Times New Roman" w:hAnsi="Arial" w:cs="Arial"/>
          <w:i/>
          <w:iCs/>
          <w:color w:val="FF0000"/>
          <w:sz w:val="20"/>
          <w:szCs w:val="20"/>
          <w:bdr w:val="none" w:sz="0" w:space="0" w:color="auto" w:frame="1"/>
          <w:lang w:eastAsia="ru-RU"/>
        </w:rPr>
        <w:t>к постановлению </w:t>
      </w:r>
      <w:r w:rsidRPr="00AC6560">
        <w:rPr>
          <w:rFonts w:ascii="Arial" w:eastAsia="Times New Roman" w:hAnsi="Arial" w:cs="Arial"/>
          <w:i/>
          <w:iCs/>
          <w:color w:val="000000"/>
          <w:sz w:val="20"/>
          <w:szCs w:val="20"/>
          <w:bdr w:val="none" w:sz="0" w:space="0" w:color="auto" w:frame="1"/>
          <w:lang w:eastAsia="ru-RU"/>
        </w:rPr>
        <w:br/>
      </w:r>
      <w:r w:rsidRPr="00AC6560">
        <w:rPr>
          <w:rFonts w:ascii="Arial" w:eastAsia="Times New Roman" w:hAnsi="Arial" w:cs="Arial"/>
          <w:i/>
          <w:iCs/>
          <w:color w:val="FF0000"/>
          <w:sz w:val="20"/>
          <w:szCs w:val="20"/>
          <w:bdr w:val="none" w:sz="0" w:space="0" w:color="auto" w:frame="1"/>
          <w:lang w:eastAsia="ru-RU"/>
        </w:rPr>
        <w:t>Правительства РФ</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i/>
          <w:iCs/>
          <w:color w:val="000000"/>
          <w:sz w:val="20"/>
          <w:szCs w:val="20"/>
          <w:bdr w:val="none" w:sz="0" w:space="0" w:color="auto" w:frame="1"/>
          <w:lang w:eastAsia="ru-RU"/>
        </w:rPr>
        <w:t> </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Перечень утративших силу актов Правительства Российской Федерации</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1. Постановление Правительства Российской Федерации от 15 декабря 1999 г. N 1396 "Об утверждении Правил сдачи квалификационных экзаменов и выдачи водительских удостоверений" (Собрание законодательства Российской Федерации, 1999, N 52, ст. 6396).</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2. Постановление Правительства Российской Федерации от 8 сентября 2000 г. N 670 "О внесении изменений и дополнений в постановление Правительства Российской Федерации от 15 декабря 1999 г. N 1396" (Собрание законодательства Российской Федерации, 2000, № 38, ст. 3805).</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3. Постановление Правительства Российской Федерации от 21 ноября 2001 г. N 808 "О внесении изменений и дополнений в Правила сдачи квалификационных экзаменов и выдачи водительских удостоверений, утвержденные постановлением Правительства Российской Федерации от 15 декабря 1999 г. N 1396" (Собрание законодательства Российской Федерации 2001, N 48, ст. 4526).</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4. Пункт 3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w:t>
      </w:r>
      <w:hyperlink r:id="rId4" w:tgtFrame="_blank" w:history="1">
        <w:r w:rsidRPr="00AC6560">
          <w:rPr>
            <w:rFonts w:ascii="Arial" w:eastAsia="Times New Roman" w:hAnsi="Arial" w:cs="Arial"/>
            <w:color w:val="C82C2A"/>
            <w:sz w:val="20"/>
            <w:szCs w:val="20"/>
            <w:bdr w:val="none" w:sz="0" w:space="0" w:color="auto" w:frame="1"/>
            <w:lang w:eastAsia="ru-RU"/>
          </w:rPr>
          <w:t>N 106</w:t>
        </w:r>
      </w:hyperlink>
      <w:r w:rsidRPr="00AC6560">
        <w:rPr>
          <w:rFonts w:ascii="Arial" w:eastAsia="Times New Roman" w:hAnsi="Arial" w:cs="Arial"/>
          <w:color w:val="000000"/>
          <w:sz w:val="24"/>
          <w:szCs w:val="24"/>
          <w:bdr w:val="none" w:sz="0" w:space="0" w:color="auto" w:frame="1"/>
          <w:lang w:eastAsia="ru-RU"/>
        </w:rPr>
        <w:t>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N 8, ст. 971).</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 </w:t>
      </w:r>
    </w:p>
    <w:p w:rsidR="00AC6560" w:rsidRPr="00AC6560" w:rsidRDefault="00AC6560" w:rsidP="00AC6560">
      <w:pPr>
        <w:spacing w:after="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Пояснительная записка</w:t>
      </w:r>
    </w:p>
    <w:p w:rsidR="00AC6560" w:rsidRPr="00AC6560" w:rsidRDefault="00AC6560" w:rsidP="00AC6560">
      <w:pPr>
        <w:spacing w:after="150" w:line="240" w:lineRule="auto"/>
        <w:jc w:val="both"/>
        <w:rPr>
          <w:rFonts w:ascii="Arial" w:eastAsia="Times New Roman" w:hAnsi="Arial" w:cs="Arial"/>
          <w:color w:val="000000"/>
          <w:sz w:val="23"/>
          <w:szCs w:val="23"/>
          <w:lang w:eastAsia="ru-RU"/>
        </w:rPr>
      </w:pPr>
      <w:r w:rsidRPr="00AC6560">
        <w:rPr>
          <w:rFonts w:ascii="Arial" w:eastAsia="Times New Roman" w:hAnsi="Arial" w:cs="Arial"/>
          <w:color w:val="000000"/>
          <w:sz w:val="24"/>
          <w:szCs w:val="24"/>
          <w:bdr w:val="none" w:sz="0" w:space="0" w:color="auto" w:frame="1"/>
          <w:lang w:eastAsia="ru-RU"/>
        </w:rPr>
        <w:t>Проект постановления Правительства Российской Федерации "О допуске к управлению транспортными средствами" (далее - проект постановления) подготовлен в соответствии с нормами Федерального закона Российской Федерации от 7 мая 2013 г. N 92-ФЗ "О внесении изменений в Федеральный закон "О безопасности дорожного движения" и Кодекс Российской Федерации об административных правонарушениях" (далее - Федеральный закон)", а также в соответствии с пунктом 3 плана реализации мероприятий по совершенствованию порядка исполнения государственных функций и процедур, связанных с приемом квалификационных экзаменов на получение права на управление транспортными средствами и выдачей водительских удостоверений, утвержденного распоряжением Правительства Российской Федерации от 15 июля 2010 г. N 1174-р.</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lastRenderedPageBreak/>
        <w:br/>
      </w:r>
      <w:r w:rsidRPr="00AC6560">
        <w:rPr>
          <w:rFonts w:ascii="Arial" w:eastAsia="Times New Roman" w:hAnsi="Arial" w:cs="Arial"/>
          <w:b/>
          <w:bCs/>
          <w:color w:val="000000"/>
          <w:sz w:val="24"/>
          <w:szCs w:val="24"/>
          <w:bdr w:val="none" w:sz="0" w:space="0" w:color="auto" w:frame="1"/>
          <w:lang w:eastAsia="ru-RU"/>
        </w:rPr>
        <w:t>Настоящим проектом постановления реализованы предусмотренные Федеральным законом полномочия Правительства Российской Федерации по установлению порядка:</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проведения экзаменов на право управления транспортными средствами (далее - экзамены);</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определения состава технических средств контроля, предназначенных для проведения экзаменов, требований к указанным техническим средствам и условий их применения;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выдачи водительских удостоверений;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обмена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утверждения образцов российских национальных водительских удостоверений и образцов международных водительских удостоверений;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разработки уполномоченными на то федеральными органами исполнительной власти программ и порядка подготовки и переподготовки водителей транспортных средств соответствующих категорий и подкатегорий.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Кроме того, проектом постановления будут внесены изменения в Правила дорожного движения Российской Федерации, утвержденные постановлением Совета министров - Правительства Российской Федерации от 23 октября 1993 г. № 1090, в части уточнения ряда терминов и положений Правил в связи с введением новых категорий и подкатегорий транспортных средств, а также в части изменения порядка прохождения подготовки кандидатами в водители.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b/>
          <w:bCs/>
          <w:color w:val="000000"/>
          <w:sz w:val="24"/>
          <w:szCs w:val="24"/>
          <w:bdr w:val="none" w:sz="0" w:space="0" w:color="auto" w:frame="1"/>
          <w:lang w:eastAsia="ru-RU"/>
        </w:rPr>
        <w:t>Проект постановления включает в себя следующие основные нововведения.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 связи с введением Федеральным законом новых категорий и подкатегорий транспортных средств, даются определения разрешающих отметок новых категорий и подкатегорий в соответствующих графах водительского удостоверения.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Ужесточаются требования, предъявляемые к экзаменаторам.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Так, минимальный возраст экзаменатора повышается с 23 до 25 лет. Повышается образовательный ценз экзаменатора до высшего образования (в настоящее время допускается наличие только среднего образования).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Вводится требование об обязательном прохождении экзаменатором повышения квалификации и профессиональной переподготовки в порядке, установленном Министерством внутренних дел Российской Федерации. Экзаменатору будет необходимо иметь водительское удостоверение на право управления транспортными средствами тех категорий, по которым будут проводиться практические экзамены (в настоящее время для приема экзаменов по категории "D", достаточно наличие водительского удостоверения с разрешающей отметкой в графе "С"). Повышаются требования к водительскому стажу с 3 до 5 лет.</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Исключается допуск к экзаменам после самостоятельной подготовки. К сдаче экзаменов будут допускаться лица, прошедшие подготовку или переподготовку на получение права на управление транспортными средствами соответствующих категорий и получившие документ о прохождении подготовки (переподготовки) в </w:t>
      </w:r>
      <w:r w:rsidRPr="00AC6560">
        <w:rPr>
          <w:rFonts w:ascii="Arial" w:eastAsia="Times New Roman" w:hAnsi="Arial" w:cs="Arial"/>
          <w:color w:val="000000"/>
          <w:sz w:val="24"/>
          <w:szCs w:val="24"/>
          <w:bdr w:val="none" w:sz="0" w:space="0" w:color="auto" w:frame="1"/>
          <w:lang w:eastAsia="ru-RU"/>
        </w:rPr>
        <w:lastRenderedPageBreak/>
        <w:t>образовательных учреждениях.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Прием экзаменов и выдача водительских удостоверений будет осуществляться как в экзаменационных подразделениях Госавтоинспекции в пределах субъекта Российской Федерации, в котором кандидат в водители зарегистрирован по месту жительства, месту временного проживания или месту временного пребывания, так и по желанию кандидата в водители в экзаменационном подразделении Госавтоинспекции по месту нахождения учебной организации, в которой проводилось обучение.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Для допуска к экзаменам несовершеннолетних заявителей (в возрасте от 16 до 18 лет) будет требоваться соответствующее письменное согласие законных представителей (родителей, усыновителей или попечителей).</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Заявление о допуске к экзаменам и выдаче водительского удостоверения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 Сведения о документах, подтверждающих уплату заявителем государственной пошлины, запрашиваются Госавтоинспекцией с использованием системы межведомственного электронного взаимодействия (вместе с тем, документ об уплате государственной пошлины может быть представлен заявителем самостоятельно).</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 отличие от существующего положения, первый этап практического экзамена выделен в самостоятельное определение - экзамен по первоначальным навыкам управления транспортным средством. Таким образом, для получения права на управление необходимо сдать три экзамена: один теоретический и два практических. Такое разделение позволит в дальнейшем установить государственную пошлину отдельно за каждый экзамен. Такая норма, по нашему мнению, будет финансово стимулировать кандидатов в водители более качественно готовиться к экзаменам.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Изменен и сам порядок сдачи экзаменов. Экзамены сдаются в следующей последовательности: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после прохождения в полном объеме курса теоретической подготовки и обучения первоначальным навыкам управления транспортным средством сдается теоретический экзамен и экзамен по первоначальным навыкам управления транспортным средством;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затем, после прохождения в полном объеме курса обучения практическому вождению сдается экзамен по вождению в условиях дорожного движения;</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после сдачи теоретического и экзамена по первоначальным навыкам управления транспортным средством кандидату в водители выдается экзаменационный лист с отметкой о сдаче, заверенный подписью экзаменатора и печатью экзаменационного подразделения, на основании которого он допускается к учебной езде на дорогах;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кандидат в водители, не сдавший с третьего раза теоретический или практический экзамен на получение права на управление транспортными средствами, допускается к повторной сдаче экзаменов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 xml:space="preserve">Для лиц, не сдавших практический экзамен по вождению в условиях дорожного движения с третьего и более третьего раза, повторный экзамен назначается не </w:t>
      </w:r>
      <w:r w:rsidRPr="00AC6560">
        <w:rPr>
          <w:rFonts w:ascii="Arial" w:eastAsia="Times New Roman" w:hAnsi="Arial" w:cs="Arial"/>
          <w:color w:val="000000"/>
          <w:sz w:val="24"/>
          <w:szCs w:val="24"/>
          <w:bdr w:val="none" w:sz="0" w:space="0" w:color="auto" w:frame="1"/>
          <w:lang w:eastAsia="ru-RU"/>
        </w:rPr>
        <w:lastRenderedPageBreak/>
        <w:t>ранее чем через 30 дней.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Экзамены могут проводиться с применением технических средств контроля практических навыков (автоматизированные автодромы и комплексы видеонаблюдения) управления транспортными средствами у кандидатов в водители, соответствующих требованиям, установленным МВД России.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Установлены требования к автомототранспортным средствам и прицепам к ним, на которых принимаются практические экзамены на получения права на управление транспортными средствами соответствующих категорий и подкатегорий. Они приведены в соответствие с международными требованиями.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Для лиц с ограниченными физическими возможностями, допущенных по медицинским показаниям к управлению транспортными средствами соответствующих категорий с ограничениями, прием экзаменов будет осуществляться на транспортных средствах, конструкция которых отвечает имеющимся медицинским предписаниям.</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С учетом международного опыта законопроектом предусматривается возможность сдачи квалификационных экзаменов как на транспортных средствах с механической трансмиссией, так и на транспортных средствах, оборудованных автоматической трансмиссией. При этом лицам, изъявившим желание и сдавшим квалификационные экзамены на транспортных средствах с автоматической трансмиссией, будет предоставлено право на управление транспортными средствами соответствующей категории или подкатегории только с автоматической трансмиссией. Данное ограничение обусловлено упрощенным характером управления такими транспортными средствами и подтверждено международной практикой приема экзаменов и выдачи водительских удостоверений.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В связи с изменившимся порядком сдачи экзаменов, увеличен срок действия положительной оценки, полученной на теоретическом экзамене с 3 до 12 месяцев. </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Такой порядок сдачи экзаменов позволит положительно повлиять на систему подготовки водителей в целом, а именно:</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появляется инструмент контроля качества обучения на каждом этапе;</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разделение экзаменов по этапам и времени поставит преграду недобросовестной конкуренции, когда кандидату в водители, не прошедшему полный курс обучения, может быть выдано соответствующее свидетельство о прохождении подготовки;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у самого кандидата в водители повышается стимул к более качественному обучению и требовательность к полноте предоставляемой ему образовательной услуги.</w:t>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3"/>
          <w:szCs w:val="23"/>
          <w:lang w:eastAsia="ru-RU"/>
        </w:rPr>
        <w:br/>
      </w:r>
      <w:r w:rsidRPr="00AC6560">
        <w:rPr>
          <w:rFonts w:ascii="Arial" w:eastAsia="Times New Roman" w:hAnsi="Arial" w:cs="Arial"/>
          <w:color w:val="000000"/>
          <w:sz w:val="24"/>
          <w:szCs w:val="24"/>
          <w:bdr w:val="none" w:sz="0" w:space="0" w:color="auto" w:frame="1"/>
          <w:lang w:eastAsia="ru-RU"/>
        </w:rPr>
        <w:t>Предлагаемые изменения позволят усовершенствовать систему подготовки и переподготовки водителей и привести порядок допуска к управлению транспортными средствами в соответствие с современными требованиями международных норм и стандартов, что окажет положительное влияние на состояние аварийности в целом. </w:t>
      </w:r>
    </w:p>
    <w:p w:rsidR="004618B7" w:rsidRDefault="004618B7">
      <w:bookmarkStart w:id="0" w:name="_GoBack"/>
      <w:bookmarkEnd w:id="0"/>
    </w:p>
    <w:sectPr w:rsidR="00461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60"/>
    <w:rsid w:val="004618B7"/>
    <w:rsid w:val="00AC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C78D-8CD1-4987-86F8-C6EB8499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6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5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5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6560"/>
    <w:rPr>
      <w:b/>
      <w:bCs/>
    </w:rPr>
  </w:style>
  <w:style w:type="character" w:styleId="a5">
    <w:name w:val="Emphasis"/>
    <w:basedOn w:val="a0"/>
    <w:uiPriority w:val="20"/>
    <w:qFormat/>
    <w:rsid w:val="00AC6560"/>
    <w:rPr>
      <w:i/>
      <w:iCs/>
    </w:rPr>
  </w:style>
  <w:style w:type="character" w:styleId="a6">
    <w:name w:val="Hyperlink"/>
    <w:basedOn w:val="a0"/>
    <w:uiPriority w:val="99"/>
    <w:semiHidden/>
    <w:unhideWhenUsed/>
    <w:rsid w:val="00AC6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993">
      <w:bodyDiv w:val="1"/>
      <w:marLeft w:val="0"/>
      <w:marRight w:val="0"/>
      <w:marTop w:val="0"/>
      <w:marBottom w:val="0"/>
      <w:divBdr>
        <w:top w:val="none" w:sz="0" w:space="0" w:color="auto"/>
        <w:left w:val="none" w:sz="0" w:space="0" w:color="auto"/>
        <w:bottom w:val="none" w:sz="0" w:space="0" w:color="auto"/>
        <w:right w:val="none" w:sz="0" w:space="0" w:color="auto"/>
      </w:divBdr>
      <w:divsChild>
        <w:div w:id="1232228762">
          <w:marLeft w:val="0"/>
          <w:marRight w:val="0"/>
          <w:marTop w:val="0"/>
          <w:marBottom w:val="150"/>
          <w:divBdr>
            <w:top w:val="none" w:sz="0" w:space="0" w:color="auto"/>
            <w:left w:val="none" w:sz="0" w:space="0" w:color="auto"/>
            <w:bottom w:val="none" w:sz="0" w:space="0" w:color="auto"/>
            <w:right w:val="none" w:sz="0" w:space="0" w:color="auto"/>
          </w:divBdr>
          <w:divsChild>
            <w:div w:id="1237517945">
              <w:marLeft w:val="0"/>
              <w:marRight w:val="0"/>
              <w:marTop w:val="0"/>
              <w:marBottom w:val="0"/>
              <w:divBdr>
                <w:top w:val="none" w:sz="0" w:space="0" w:color="auto"/>
                <w:left w:val="none" w:sz="0" w:space="0" w:color="auto"/>
                <w:bottom w:val="none" w:sz="0" w:space="0" w:color="auto"/>
                <w:right w:val="none" w:sz="0" w:space="0" w:color="auto"/>
              </w:divBdr>
              <w:divsChild>
                <w:div w:id="1193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9/02/25/izmenenia-dvij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6855</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Prosto_R</dc:creator>
  <cp:keywords/>
  <dc:description/>
  <cp:lastModifiedBy>Prosto_R</cp:lastModifiedBy>
  <cp:revision>1</cp:revision>
  <dcterms:created xsi:type="dcterms:W3CDTF">2015-01-27T13:23:00Z</dcterms:created>
  <dcterms:modified xsi:type="dcterms:W3CDTF">2015-01-27T13:24:00Z</dcterms:modified>
</cp:coreProperties>
</file>